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9F" w:rsidRPr="006F3506" w:rsidRDefault="00EF109F" w:rsidP="00EF109F">
      <w:pPr>
        <w:rPr>
          <w:rFonts w:ascii="Arial" w:hAnsi="Arial" w:cs="Arial"/>
          <w:sz w:val="18"/>
          <w:szCs w:val="18"/>
          <w:lang w:val="en-US"/>
        </w:rPr>
      </w:pPr>
      <w:r w:rsidRPr="006F3506">
        <w:rPr>
          <w:rFonts w:ascii="Arial" w:hAnsi="Arial" w:cs="Arial"/>
          <w:b/>
          <w:sz w:val="18"/>
          <w:szCs w:val="18"/>
          <w:lang w:val="sr-Cyrl-CS"/>
        </w:rPr>
        <w:t xml:space="preserve">Табела 10.3 - </w:t>
      </w:r>
      <w:r w:rsidRPr="006F3506">
        <w:rPr>
          <w:rFonts w:ascii="Arial" w:hAnsi="Arial" w:cs="Arial"/>
          <w:sz w:val="18"/>
          <w:szCs w:val="18"/>
          <w:lang w:val="sr-Cyrl-CS"/>
        </w:rPr>
        <w:t>Листа библиотечких јединица р</w:t>
      </w:r>
      <w:r w:rsidR="00B64038" w:rsidRPr="006F3506">
        <w:rPr>
          <w:rFonts w:ascii="Arial" w:hAnsi="Arial" w:cs="Arial"/>
          <w:sz w:val="18"/>
          <w:szCs w:val="18"/>
          <w:lang w:val="sr-Cyrl-CS"/>
        </w:rPr>
        <w:t>елевантних за студијски програм</w:t>
      </w:r>
    </w:p>
    <w:p w:rsidR="00B64038" w:rsidRPr="006F3506" w:rsidRDefault="00B64038" w:rsidP="00EF109F">
      <w:pPr>
        <w:rPr>
          <w:rFonts w:ascii="Arial" w:hAnsi="Arial" w:cs="Arial"/>
          <w:sz w:val="18"/>
          <w:szCs w:val="1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5"/>
        <w:gridCol w:w="3531"/>
        <w:gridCol w:w="1985"/>
        <w:gridCol w:w="2689"/>
        <w:gridCol w:w="821"/>
      </w:tblGrid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R. br.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sr-Cyrl-CS"/>
              </w:rPr>
              <w:t>Наслов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sr-Cyrl-CS"/>
              </w:rPr>
              <w:t xml:space="preserve">Аутор 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sr-Cyrl-CS"/>
              </w:rPr>
              <w:t>Издавач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sr-Cyrl-CS"/>
              </w:rPr>
              <w:t>Год</w:t>
            </w:r>
            <w:r w:rsidRPr="006F350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Konceptualna umetnost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/>
              </w:rPr>
              <w:t>Š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uvakovi , MiŠ ko 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Muzej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savremene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umetnosti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Vojvodine,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Novi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Sad</w:t>
            </w:r>
            <w:proofErr w:type="spellEnd"/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Obnova kulturne graditeljske ba tine -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 xml:space="preserve">aspekti, primeri, pouke : [zbornik radova] = Cultural architectural heritage renewal - aspects, examples, lessons : [collection of essays, </w:t>
            </w:r>
            <w:r w:rsidRPr="006F3506">
              <w:rPr>
                <w:rFonts w:ascii="Arial" w:hAnsi="Arial" w:cs="Arial"/>
                <w:sz w:val="18"/>
                <w:szCs w:val="18"/>
              </w:rPr>
              <w:t>Me unarodni simpozijum "Obnova kulturne graditeljske ba tine - aspekti, primeri, pouke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Karavidić , Bojana, Marković, Vladimir, Todoreskov, Milana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Novi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Sad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Petrovaradin</w:t>
            </w:r>
            <w:proofErr w:type="spellEnd"/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Urbana morfologija : grad i gradski trg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Đokić Vladan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Arhitektonski fakultet,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Evropska gradska povelja ; Vraćanje gradskih ulica ljudima : metež ili kvalitet  življenja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Bohus,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Miomira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Leković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Vesna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Expeditio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-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Centar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održivi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prostorni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razvoj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Kotor 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2005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Evropske konvencije i preporuke u oblasti kulturnog naslje a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Leković vesna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Expeditio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-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Centar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održivi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prostorni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razvoj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r w:rsidRPr="006F3506">
              <w:rPr>
                <w:rFonts w:ascii="Arial" w:hAnsi="Arial" w:cs="Arial"/>
                <w:sz w:val="18"/>
                <w:szCs w:val="18"/>
              </w:rPr>
              <w:t>Kotor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Saving the Cultural Heritage of Serbia and Europe in Kosovo and Metohia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 xml:space="preserve">Krstić Branislav idr. 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Coordination Centre of Federal Republic of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 xml:space="preserve">Yugoslavia and Republik of Serbia for Kosovo and Metohia ; Liber-press, Beograd 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The Gothic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Williams, Gilda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London ; Cambridge, Mass. Documents of contemporary art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After amnesia : learning from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the Islamic Mediterranean urban fabric</w:t>
            </w:r>
            <w:r w:rsidRPr="006F3506">
              <w:rPr>
                <w:rFonts w:ascii="Arial" w:hAnsi="Arial" w:cs="Arial"/>
                <w:sz w:val="18"/>
                <w:szCs w:val="18"/>
              </w:rPr>
              <w:t>, Theory and method in Islamic architectural design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Petruccioli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Attilio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Bari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Arhitektonska forma i multi-funkcija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Milenković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Vladimir,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Šormaz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Nevena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Bratuša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Maja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Zadu bina Andrejevi, Beograd, Biblioteka Academia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2004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Studija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izvodljivosti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za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Centralni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institut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za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konzervaciju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u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Beogradu</w:t>
            </w:r>
            <w:proofErr w:type="spellEnd"/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Manunta Sardi de Letto, Elena, Lukić , Miladin, Jugović, Jelena Janč ić, Ljiljana, Bogdanovi , Jelena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Italijanska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kooperacija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Teorija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restauracije</w:t>
            </w:r>
            <w:proofErr w:type="spellEnd"/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Brandi, Cesare, 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Zambrano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Anna, Basile, Giuseppe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Italijanska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kooperacija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Total landscape, theme parks,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public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space</w:t>
            </w:r>
            <w:proofErr w:type="spellEnd"/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Mitrašinovi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Miodrag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Aldershot, England ; Burlington,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2006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Osam vekova Hilandara : građenje i građevine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Nenadović Slobodan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Republički zavod za zaštitu spomenika kultureo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1997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Manastir Hilandar : konaci i utvrđenje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Korać Vojislav, Kovačević Mirko idr.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Republički zavod za zaštitu spomenika kulture Srbije ; Vizantološki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institut Srpske akademije nauka i umetnosti ; Manastir Hilandar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2004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The Art of Harmony : principles of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measuring and proportioning in bizantine wall painting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Vladimir Mako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Orion Art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Estetika - arhitektura :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sedam tematskih rasprava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Vladimir Mako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Arhitektonski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fakultet Univerziteta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2005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17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 xml:space="preserve">Klasični jezik arhitekture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Samerson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D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Građevinska knjiga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2004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Jugoslovenstvo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u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arhitekturi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: 1904-1941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Ignjatović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Aleksandar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Građevinska knjiga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Arhitekta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: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profesija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kroz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istoriju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: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zbirka</w:t>
            </w:r>
            <w:proofErr w:type="spellEnd"/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lastRenderedPageBreak/>
              <w:t>tekstova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po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izboru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Spire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Kostofa</w:t>
            </w:r>
            <w:proofErr w:type="spellEnd"/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Kostof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Spiro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Građevinska knjiga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Estetika arhitekture akademizma : (XIX-XX vek)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 xml:space="preserve">Kadijević Aleksandar 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Građevinska knjiga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2005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Arhitektura Srbije u XIX veku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Nestorovć Bogdan, Kojić Branislav, Zdravkovi Ivan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 xml:space="preserve">Art Press Beograd 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2006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Leksikon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neimara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=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Encyclopaedia</w:t>
            </w:r>
            <w:proofErr w:type="spellEnd"/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architectonica</w:t>
            </w:r>
            <w:proofErr w:type="spellEnd"/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Stojaković Anka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Građevinska knjiga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2008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Culture and identity : critical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theories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Abbinnett, Ross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London ; Thousand Oaks ; New Delhi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2004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Architecture, power, and, national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identity</w:t>
            </w:r>
            <w:proofErr w:type="spellEnd"/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Vale,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Lawrence J.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Routledge London ; New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 xml:space="preserve">York 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2008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Architectura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civilis</w:t>
            </w:r>
            <w:proofErr w:type="spellEnd"/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Furttenbach, Joseph  (ed.Mako, Vladimir, adrešin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Milić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Renata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Arhitektonski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fakultet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Univerziteta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2009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Thomas Gordon Smith and the rebirth of classical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architecture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John, Richard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London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2001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Oblik i prostor u arhitekturi : jedan obazriv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pristup pro losti = Space and Form in Architecture : a circumspect approach to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the past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Joedicke, Jürgen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Orion art,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2009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Razvoj grada kroz stoljeća. I,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Prapovijest-Antik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Milić Bruno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Školska knjiga Zagreb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1994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Razvoj grada kroz stoljeća. III, Novo doba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Milić Bruno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Školska knjiga Zagreb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2002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Estetika - arhitektura. Knj. 2, Kreativni proces između subjektivnog i op te društvenog estetskog značenja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Mako Vladimir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 xml:space="preserve">Orion, Beograd 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2009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Stambena arhitektura Beograda u 19. i početkom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20. veka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Roter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Blagojević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Mirjana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Orion art ; Arhitektonski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 xml:space="preserve">Fakultet, Beograd 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2006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Architectural research methods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Groat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Linda Wang, David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John Wiley &amp; Sons New York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2002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Topographical stories :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studies in landscape and architecture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Leatherbarrow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David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University</w:t>
            </w:r>
            <w:proofErr w:type="spellEnd"/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of Pennsylvania Press, Philadelphia, Penn studies in landscape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architectur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2004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Space, the city and social theory : social relations and urban forms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Tonkiss, Fran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Polity, Cambridge ; Malden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2005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Archaeologies of the future : the desire called utopia and other science fictions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Jameson, Fredric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Verso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PP=London ; New York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Heidegger for architects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Sharr, Adam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Routledge London ; New York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Architecture as experience :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radical change in spatial practice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Arnold, Dana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Ballantyne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Andrew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London ; New York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2004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The historiography of modern architecture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Tournikiotis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Panayotis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Press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Cambridge, Mass. [etc.]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1999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Architecture theory since 1968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Hays, K. Michael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MIT Press Cambridge, Mass. ; London Columbia books of architecture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2000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Deset knjiga o arhitekturi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Vitruvius</w:t>
            </w:r>
            <w:proofErr w:type="spellEnd"/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Pollio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Marcus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Gra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/>
              </w:rPr>
              <w:t>đ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evinska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knjiga</w:t>
            </w:r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,Beograd</w:t>
            </w:r>
            <w:proofErr w:type="spellEnd"/>
            <w:proofErr w:type="gramEnd"/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2006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Umetni ko oblikovanje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u w:val="single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gradova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Zite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Kamilo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Gra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/>
              </w:rPr>
              <w:t>đ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evinska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knjiga</w:t>
            </w:r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,Beograd</w:t>
            </w:r>
            <w:proofErr w:type="spellEnd"/>
            <w:proofErr w:type="gramEnd"/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2006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lastRenderedPageBreak/>
              <w:t>41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 xml:space="preserve">Time, space and order : the  making of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medieval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Salisbury</w:t>
            </w: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Frost,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Christian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Oxford</w:t>
            </w:r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...[</w:t>
            </w:r>
            <w:proofErr w:type="gramEnd"/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2009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Renaissance, baroque et classicisme : histoire de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l'architecture 1420-1720</w:t>
            </w: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Castex,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Jean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Éditions de la Villette Paris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Savoir-faire pour l'architecture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2004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Histoires d'architectures en Méditerranée XIXe et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u w:val="single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XXe siècles : écrire l'histoire d'un héritage bâti</w:t>
            </w: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Minnaert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Jean-Baptiste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Éditions de la Villette Paris Penser l'espace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2005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Don on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kule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u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fortifikaciji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srednjovekovnih</w:t>
            </w:r>
            <w:proofErr w:type="spellEnd"/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gradova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Simić Gordana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Republički zavod za zaštitu spomenika kulture,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2010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Jardins et paysages : textes critiques de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l`antiquité à nos jours</w:t>
            </w: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Le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Dantec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Jean-Pierre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Éditions de la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VilletteParis</w:t>
            </w:r>
            <w:proofErr w:type="spellEnd"/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2003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Lesymbolique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, le sacré, la spiritualité dans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l'œuvre de Le Corbusier : rencontres de la Fondation Le Corbusier</w:t>
            </w: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Antonini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Debora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Fondation Le Corbusier ; Éditions de la Villette Paris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2004</w:t>
            </w: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Četiri knjige o arhitekturi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Palladio, Andrea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Gra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/>
              </w:rPr>
              <w:t>đ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evinska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knjiga</w:t>
            </w:r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,Beograd</w:t>
            </w:r>
            <w:proofErr w:type="spellEnd"/>
            <w:proofErr w:type="gramEnd"/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2010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u w:val="single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Izvori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moderne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arhitekture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i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dizajna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Pevsner,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Nikolaus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Jugoslavija" Beograd, 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Svet umetnosti 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1972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La maison ancienne : construction, diagnostic,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u w:val="single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interventions</w:t>
            </w: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Coignet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Jean,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Coignet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Laurent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Eyrolles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London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2003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u w:val="single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Stari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Rim</w:t>
            </w: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Conti, Flavio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Mono i </w:t>
            </w: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Manjana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Procjena potreba i prioriteta u zaštiti kulturnog i prirodnog nasljeđa : zbornik  četvrte konferencije o integrativnoj zaštiti, Banjaluka, 22-23. oktobar 2009.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3506">
              <w:rPr>
                <w:rFonts w:ascii="Arial" w:hAnsi="Arial" w:cs="Arial"/>
                <w:sz w:val="18"/>
                <w:szCs w:val="18"/>
                <w:u w:val="single"/>
              </w:rPr>
              <w:t>Regionalna konferencija o integrativnoj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6F3506">
              <w:rPr>
                <w:rFonts w:ascii="Arial" w:hAnsi="Arial" w:cs="Arial"/>
                <w:sz w:val="18"/>
                <w:szCs w:val="18"/>
                <w:u w:val="single"/>
              </w:rPr>
              <w:t>Šiljegovi , Svetlana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Republički zavod za zaštitu kulturno-istorijskog i prirodnog naslje a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Republike Srpske Banja Luka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2010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Novi koncepti zaštite i obnove urbanih cjelina - integrativna konzervacija i održivi razvoj : zbornik Pete konferencije o integrativnoj zaštiti, Banjaluka, 25-26. novembar 2010.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u w:val="single"/>
              </w:rPr>
              <w:t>Regionalna konferencija o integrativnoj zaštiti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Šiljegović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Svetlana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Republički zavod za zaštitu kulturno-istorijskog i prirodnog naslje a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Republike Srpske Banja Luka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2010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Srednjovekovna civilizacija Zapadne Evrope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CL=</w:t>
            </w:r>
            <w:r w:rsidRPr="006F3506">
              <w:rPr>
                <w:rFonts w:ascii="Arial" w:hAnsi="Arial" w:cs="Arial"/>
                <w:sz w:val="18"/>
                <w:szCs w:val="18"/>
              </w:rPr>
              <w:t>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Biblioteka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6F3506">
              <w:rPr>
                <w:rFonts w:ascii="Arial" w:hAnsi="Arial" w:cs="Arial"/>
                <w:sz w:val="18"/>
                <w:szCs w:val="18"/>
              </w:rPr>
              <w:t>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Levijatan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DT=m RT=a (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tekstualna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gra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a, 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tampana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)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Le Goff, Jacques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Izdavačka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knjižarnica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Zorana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Stojanovića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Sremski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Karlovci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;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Novi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Sad</w:t>
            </w:r>
            <w:proofErr w:type="spellEnd"/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2010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Prizren od srednjeg veka do savremenog doba :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(urbanističko - arhitektonski razvoj)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Nikolić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Serafim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Institut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srpsku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kulturu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[etc.] </w:t>
            </w:r>
            <w:r w:rsidRPr="006F3506">
              <w:rPr>
                <w:rFonts w:ascii="Arial" w:hAnsi="Arial" w:cs="Arial"/>
                <w:sz w:val="18"/>
                <w:szCs w:val="18"/>
              </w:rPr>
              <w:t>Priština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1998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 xml:space="preserve">Estetičke misli o arhitekturi. [Knj. 1], </w:t>
            </w: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Doba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antike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Mako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Vladimir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Arhitektonski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fakultet</w:t>
            </w:r>
            <w:proofErr w:type="spellEnd"/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Univerziteta,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2011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 xml:space="preserve">Tradicionalno graditeljstvo Pomoravlja i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savremena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arhitektura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Marić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Igor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Institut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arhitekturu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i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urbanizam Srbije,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2006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Esteti ka teorija arhitekture Marka-Antoana Ložijea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Kuletin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Ćulafić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Irena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Arhitektonski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fakultet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Univerziteta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20111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 xml:space="preserve">Tradicija i savremeno srpsko crkveno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lastRenderedPageBreak/>
              <w:t>graditeljstvo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Stojkov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Borislav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Manevi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Zoran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Institut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lastRenderedPageBreak/>
              <w:t>za arhitekturu i urbanizam Srbije,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lastRenderedPageBreak/>
              <w:t>1995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lastRenderedPageBreak/>
              <w:t>59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Milan Zlokovi  : afirmacija modernizma =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Milan Zlokovi  : affirmation of modernism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Panić, Vanja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Arhitektonski fakultet Univerziteta Belgrade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2011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The Modern Movement in architecture : selections from the DOCOMOMO registers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Sharp, Dennis Cooke, Catherine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Publishers Rotterdam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2000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u w:val="single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Contemporary history of garden design : European gardens between art and architecture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Hill, Penelope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Basel ; Berlin ; Boston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2004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Sustainable landscape construction : a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guide to green building outdoors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Thompson, William J.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Island Press Washington ; Covelo ; London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2008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From Bauhaus to ecohouse : a history of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Anker, Peder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Louisiana State University Press, Baton Rouge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2010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The Venice Charter revisited : modernism, conservation and tradition in the 21st century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Hardy, Matthew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Cambridge Scholars Newcastle upon Tyne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2011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Conservation : principles, dilemmas and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uncomfortable truths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Richmond, Alison Bracker, Alison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Victoria and Albert Museum London ; Amsterdam [etc.] ; Butterworth-Heinemann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2009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 history of architectural conservation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Jokilehto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Jukka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Butterworth-Heinemann Oxford (England) [etc.] Butterworth-Heinemann series in conservation and museology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2002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Palata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Saveznog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izvr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nog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ve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a u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Novom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r w:rsidRPr="006F3506">
              <w:rPr>
                <w:rFonts w:ascii="Arial" w:hAnsi="Arial" w:cs="Arial"/>
                <w:bCs/>
                <w:sz w:val="18"/>
                <w:szCs w:val="18"/>
              </w:rPr>
              <w:t xml:space="preserve">Beogradu : istorija gra enja : od Predsedni tva vlade FNRJ do Palate </w:t>
            </w: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"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Srbija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"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Mišić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Biljana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Zavod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zaštitu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spomenika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kulture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grada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2011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Filozofija arhitekture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Benjamin, Andrew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Clio,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2011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Design of urban space : an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 xml:space="preserve">inquiry into a socio-spatial process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Madanipour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Al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Wiley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&amp; Sons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Chichester [etc.]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1996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Tradicija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-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tranzicija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: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upotreba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nasle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a u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arhitekturi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Petrović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Borislav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Rašković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Ivan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Arhitektonski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fakultet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; Orion Art ; Institut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arhitekturu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i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urbanizam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Srbije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2011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The city of collective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memory : its historical imagery and architectural entertainments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Boyer, M. Christine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 xml:space="preserve">Cambridge, Mass. ; London 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1996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Henri Lefebvre on space : architecture, urban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research, and the production of theory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Stanek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Čukasz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University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of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Minnesota Press Minneapolis ; London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2011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Esteti ke misli o arhitekturi, srednji vek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Mako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Vladimir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Arhitektonski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fakultet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2012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Istorija estetike : revidirana i proširena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Gilbert, Katharine Everett Kuhn, Helmut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Kultura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;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Zavod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za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izdavanje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6F3506">
              <w:rPr>
                <w:rFonts w:ascii="Arial" w:hAnsi="Arial" w:cs="Arial"/>
                <w:sz w:val="18"/>
                <w:szCs w:val="18"/>
              </w:rPr>
              <w:t>uddžbenika Beograd ; Sarajevo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1969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Programi i manifesti arhitekture XX. stoljeća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Conrads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Ulrich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Petrak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Nikica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Rogina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Kre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imir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Udruženje</w:t>
            </w:r>
            <w:proofErr w:type="spellEnd"/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hrvatskih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arhitekata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Zagreb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1997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Composing landscapes : analysis, typology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and experiments for design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Steenbergen, Clemens M.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Meeks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Sabine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Nijhuis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Steffen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Boston ; Berlin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2008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lastRenderedPageBreak/>
              <w:t>77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The function of ornament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Moussavi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Farshid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Kubo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 Michael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Actar ; Harvard University Graduate School of Design Barcelona Harvard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2006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Ka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pravoj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arhitekturi</w:t>
            </w:r>
            <w:proofErr w:type="spellEnd"/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Le Corbusier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Gra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/>
              </w:rPr>
              <w:t>đ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evinska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knjiga</w:t>
            </w:r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,Beograd</w:t>
            </w:r>
            <w:proofErr w:type="spellEnd"/>
            <w:proofErr w:type="gramEnd"/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2006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Urbana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morfologija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: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grad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i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gradski</w:t>
            </w:r>
            <w:proofErr w:type="spellEnd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trg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Đokić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Vladan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Arhitektonski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fakultet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2004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Transkulturna Evropa : kulturna politika u Evropi koja se menja</w:t>
            </w:r>
            <w:r w:rsidRPr="006F3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Meinhof,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Ulrike Hanna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Clio,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2008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 xml:space="preserve">Kulturni turizam : menad ment i razvojne </w:t>
            </w:r>
            <w:proofErr w:type="spellStart"/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strategije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MD=208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str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. ; 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Đukić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Dojčinovi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Vesna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Topalovi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Srđan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Clio,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2005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Kultura : menad</w:t>
            </w:r>
            <w:r w:rsidRPr="006F3506">
              <w:rPr>
                <w:rFonts w:ascii="Arial" w:hAnsi="Arial" w:cs="Arial"/>
                <w:bCs/>
                <w:sz w:val="18"/>
                <w:szCs w:val="18"/>
                <w:lang/>
              </w:rPr>
              <w:t>ž</w:t>
            </w:r>
            <w:r w:rsidRPr="006F3506">
              <w:rPr>
                <w:rFonts w:ascii="Arial" w:hAnsi="Arial" w:cs="Arial"/>
                <w:bCs/>
                <w:sz w:val="18"/>
                <w:szCs w:val="18"/>
              </w:rPr>
              <w:t>ment, animacija, marketing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Dragićević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Šešić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 Milena, </w:t>
            </w:r>
            <w:proofErr w:type="spellStart"/>
            <w:proofErr w:type="gram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Stojković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,</w:t>
            </w:r>
            <w:proofErr w:type="gram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Branimir</w:t>
            </w:r>
            <w:proofErr w:type="spellEnd"/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Clio, Beograd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2011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Proceedings</w:t>
            </w:r>
            <w:r w:rsidRPr="006F3506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6F3506">
              <w:rPr>
                <w:rFonts w:ascii="Arial" w:hAnsi="Arial" w:cs="Arial"/>
                <w:sz w:val="18"/>
                <w:szCs w:val="18"/>
              </w:rPr>
              <w:t>International Conference Architecture and Ideology ; Arhitektonski fakultet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Mako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Vladimir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Roter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Blagojević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Mirjana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>Vukotić</w:t>
            </w:r>
            <w:proofErr w:type="spellEnd"/>
            <w:r w:rsidRPr="006F350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Lazar, Marta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Faculty of Architecture, University of Belgrade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2012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Architecture in the Balkans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from Diocletian to Süleyman the Magnificent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Ćurčić , Slobodan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Yale</w:t>
            </w:r>
          </w:p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University Press New Haven ; London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2010</w:t>
            </w:r>
          </w:p>
        </w:tc>
      </w:tr>
      <w:tr w:rsidR="006F3506" w:rsidRPr="006F3506" w:rsidTr="008E7F47">
        <w:tc>
          <w:tcPr>
            <w:tcW w:w="526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3410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Architecture in the age of printing : orality, writing, typography, and printed images in the history of architectural</w:t>
            </w:r>
          </w:p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</w:rPr>
              <w:t>theory</w:t>
            </w:r>
          </w:p>
        </w:tc>
        <w:tc>
          <w:tcPr>
            <w:tcW w:w="191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Carpo, Mario</w:t>
            </w:r>
          </w:p>
        </w:tc>
        <w:tc>
          <w:tcPr>
            <w:tcW w:w="2597" w:type="dxa"/>
          </w:tcPr>
          <w:p w:rsidR="006F3506" w:rsidRPr="006F3506" w:rsidRDefault="006F3506" w:rsidP="008E7F47">
            <w:pPr>
              <w:rPr>
                <w:rFonts w:ascii="Arial" w:hAnsi="Arial" w:cs="Arial"/>
                <w:sz w:val="18"/>
                <w:szCs w:val="18"/>
              </w:rPr>
            </w:pPr>
            <w:r w:rsidRPr="006F3506">
              <w:rPr>
                <w:rFonts w:ascii="Arial" w:hAnsi="Arial" w:cs="Arial"/>
                <w:sz w:val="18"/>
                <w:szCs w:val="18"/>
              </w:rPr>
              <w:t>Cambridge (Mass.)</w:t>
            </w:r>
          </w:p>
        </w:tc>
        <w:tc>
          <w:tcPr>
            <w:tcW w:w="793" w:type="dxa"/>
          </w:tcPr>
          <w:p w:rsidR="006F3506" w:rsidRPr="006F3506" w:rsidRDefault="006F3506" w:rsidP="008E7F47">
            <w:pPr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F3506">
              <w:rPr>
                <w:rFonts w:ascii="Arial" w:hAnsi="Arial" w:cs="Arial"/>
                <w:bCs/>
                <w:sz w:val="18"/>
                <w:szCs w:val="18"/>
                <w:lang w:val="fr-FR"/>
              </w:rPr>
              <w:t>2001</w:t>
            </w:r>
          </w:p>
        </w:tc>
      </w:tr>
    </w:tbl>
    <w:p w:rsidR="00E021E8" w:rsidRPr="006F3506" w:rsidRDefault="00E021E8" w:rsidP="00EF109F">
      <w:pPr>
        <w:rPr>
          <w:rFonts w:ascii="Arial" w:hAnsi="Arial" w:cs="Arial"/>
          <w:sz w:val="18"/>
          <w:szCs w:val="18"/>
          <w:lang w:val="en-US"/>
        </w:rPr>
      </w:pPr>
    </w:p>
    <w:sectPr w:rsidR="00E021E8" w:rsidRPr="006F3506" w:rsidSect="00B640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1"/>
      <w:pgMar w:top="1134" w:right="1418" w:bottom="1134" w:left="1134" w:header="720" w:footer="720" w:gutter="0"/>
      <w:pgNumType w:start="9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47F" w:rsidRDefault="00E1747F" w:rsidP="00310C7D">
      <w:r>
        <w:separator/>
      </w:r>
    </w:p>
  </w:endnote>
  <w:endnote w:type="continuationSeparator" w:id="0">
    <w:p w:rsidR="00E1747F" w:rsidRDefault="00E1747F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B41" w:rsidRDefault="00720B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61462"/>
      <w:docPartObj>
        <w:docPartGallery w:val="Page Numbers (Bottom of Page)"/>
        <w:docPartUnique/>
      </w:docPartObj>
    </w:sdtPr>
    <w:sdtContent>
      <w:p w:rsidR="00B64038" w:rsidRDefault="00BC4BF6">
        <w:pPr>
          <w:pStyle w:val="Footer"/>
          <w:jc w:val="right"/>
        </w:pPr>
        <w:r w:rsidRPr="00B64038">
          <w:rPr>
            <w:rFonts w:ascii="Arial" w:hAnsi="Arial" w:cs="Arial"/>
          </w:rPr>
          <w:fldChar w:fldCharType="begin"/>
        </w:r>
        <w:r w:rsidR="00B64038" w:rsidRPr="00B64038">
          <w:rPr>
            <w:rFonts w:ascii="Arial" w:hAnsi="Arial" w:cs="Arial"/>
          </w:rPr>
          <w:instrText xml:space="preserve"> PAGE   \* MERGEFORMAT </w:instrText>
        </w:r>
        <w:r w:rsidRPr="00B64038">
          <w:rPr>
            <w:rFonts w:ascii="Arial" w:hAnsi="Arial" w:cs="Arial"/>
          </w:rPr>
          <w:fldChar w:fldCharType="separate"/>
        </w:r>
        <w:r w:rsidR="006F3506">
          <w:rPr>
            <w:rFonts w:ascii="Arial" w:hAnsi="Arial" w:cs="Arial"/>
            <w:noProof/>
          </w:rPr>
          <w:t>94</w:t>
        </w:r>
        <w:r w:rsidRPr="00B64038">
          <w:rPr>
            <w:rFonts w:ascii="Arial" w:hAnsi="Arial" w:cs="Arial"/>
          </w:rPr>
          <w:fldChar w:fldCharType="end"/>
        </w:r>
      </w:p>
    </w:sdtContent>
  </w:sdt>
  <w:p w:rsidR="00B64038" w:rsidRDefault="00B6403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B41" w:rsidRDefault="00720B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47F" w:rsidRDefault="00E1747F" w:rsidP="00310C7D">
      <w:r>
        <w:separator/>
      </w:r>
    </w:p>
  </w:footnote>
  <w:footnote w:type="continuationSeparator" w:id="0">
    <w:p w:rsidR="00E1747F" w:rsidRDefault="00E1747F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B41" w:rsidRDefault="00720B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593" w:rsidRDefault="00720B41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B41" w:rsidRDefault="00720B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34824"/>
    <w:rsid w:val="00137D5F"/>
    <w:rsid w:val="00180D0D"/>
    <w:rsid w:val="00231D43"/>
    <w:rsid w:val="002A08F1"/>
    <w:rsid w:val="002C65F4"/>
    <w:rsid w:val="002F21AD"/>
    <w:rsid w:val="00310C7D"/>
    <w:rsid w:val="00481CC5"/>
    <w:rsid w:val="004D7450"/>
    <w:rsid w:val="00567E4E"/>
    <w:rsid w:val="005749D1"/>
    <w:rsid w:val="005F6E6B"/>
    <w:rsid w:val="00680D48"/>
    <w:rsid w:val="006F3506"/>
    <w:rsid w:val="0071792F"/>
    <w:rsid w:val="00720B41"/>
    <w:rsid w:val="007746B3"/>
    <w:rsid w:val="009C13AE"/>
    <w:rsid w:val="00A03593"/>
    <w:rsid w:val="00A15EA4"/>
    <w:rsid w:val="00A963D3"/>
    <w:rsid w:val="00AD0FEE"/>
    <w:rsid w:val="00AD159D"/>
    <w:rsid w:val="00B402D8"/>
    <w:rsid w:val="00B64038"/>
    <w:rsid w:val="00BB232E"/>
    <w:rsid w:val="00BC4BF6"/>
    <w:rsid w:val="00CF51AF"/>
    <w:rsid w:val="00D22768"/>
    <w:rsid w:val="00E021E8"/>
    <w:rsid w:val="00E1747F"/>
    <w:rsid w:val="00E5136A"/>
    <w:rsid w:val="00EF109F"/>
    <w:rsid w:val="00F859A5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1802</Words>
  <Characters>10275</Characters>
  <Application>Microsoft Office Word</Application>
  <DocSecurity>0</DocSecurity>
  <Lines>85</Lines>
  <Paragraphs>24</Paragraphs>
  <ScaleCrop>false</ScaleCrop>
  <Company>KLAKON</Company>
  <LinksUpToDate>false</LinksUpToDate>
  <CharactersWithSpaces>12053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5</cp:revision>
  <dcterms:created xsi:type="dcterms:W3CDTF">2012-07-06T12:58:00Z</dcterms:created>
  <dcterms:modified xsi:type="dcterms:W3CDTF">2013-07-04T20:52:00Z</dcterms:modified>
</cp:coreProperties>
</file>